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BF" w:rsidRPr="00983499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6" style="position:absolute;left:0;text-align:left;margin-left:221.45pt;margin-top:-23.25pt;width:39pt;height:48.5pt;z-index:-251658240;visibility:visible">
            <v:imagedata r:id="rId6" o:title=""/>
          </v:shape>
        </w:pict>
      </w:r>
    </w:p>
    <w:p w:rsidR="001D74BF" w:rsidRPr="00983499" w:rsidRDefault="001D74BF" w:rsidP="009834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9834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83499"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1D74BF" w:rsidRPr="00983499" w:rsidRDefault="001D74BF" w:rsidP="009834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83499">
        <w:rPr>
          <w:rFonts w:ascii="Times New Roman" w:hAnsi="Times New Roman"/>
          <w:b/>
          <w:sz w:val="28"/>
          <w:szCs w:val="28"/>
          <w:lang w:eastAsia="ru-RU"/>
        </w:rPr>
        <w:t xml:space="preserve">ТЕМРЮКСКИЙ РАЙОН </w:t>
      </w:r>
    </w:p>
    <w:p w:rsidR="001D74BF" w:rsidRPr="00983499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D74BF" w:rsidRPr="00983499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</w:p>
    <w:p w:rsidR="001D74BF" w:rsidRPr="00983499" w:rsidRDefault="001D74BF" w:rsidP="00983499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983499">
        <w:rPr>
          <w:rFonts w:ascii="Times New Roman" w:hAnsi="Times New Roman"/>
          <w:b/>
          <w:sz w:val="28"/>
          <w:szCs w:val="28"/>
          <w:lang w:eastAsia="ru-RU"/>
        </w:rPr>
        <w:t xml:space="preserve">РЕШЕНИЕ № </w:t>
      </w:r>
      <w:r>
        <w:rPr>
          <w:rFonts w:ascii="Times New Roman" w:hAnsi="Times New Roman"/>
          <w:b/>
          <w:sz w:val="28"/>
          <w:szCs w:val="28"/>
          <w:lang w:eastAsia="ru-RU"/>
        </w:rPr>
        <w:t>150</w:t>
      </w:r>
    </w:p>
    <w:p w:rsidR="001D74BF" w:rsidRPr="00983499" w:rsidRDefault="001D74BF" w:rsidP="00983499">
      <w:pPr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983499">
      <w:pPr>
        <w:spacing w:after="0" w:line="360" w:lineRule="auto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XV</w:t>
      </w:r>
      <w:r w:rsidRPr="00983499">
        <w:rPr>
          <w:rFonts w:ascii="Times New Roman" w:hAnsi="Times New Roman"/>
          <w:b/>
          <w:sz w:val="28"/>
          <w:szCs w:val="28"/>
          <w:lang w:eastAsia="ru-RU"/>
        </w:rPr>
        <w:t xml:space="preserve"> сессия  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 w:rsidRPr="00983499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</w:t>
      </w:r>
      <w:r w:rsidRPr="00983499">
        <w:rPr>
          <w:rFonts w:ascii="Times New Roman" w:hAnsi="Times New Roman"/>
          <w:b/>
          <w:sz w:val="28"/>
          <w:szCs w:val="28"/>
          <w:lang w:val="en-US" w:eastAsia="ru-RU"/>
        </w:rPr>
        <w:t>VI</w:t>
      </w:r>
      <w:r w:rsidRPr="00983499">
        <w:rPr>
          <w:rFonts w:ascii="Times New Roman" w:hAnsi="Times New Roman"/>
          <w:b/>
          <w:sz w:val="28"/>
          <w:szCs w:val="28"/>
          <w:lang w:eastAsia="ru-RU"/>
        </w:rPr>
        <w:t xml:space="preserve"> созыва</w:t>
      </w:r>
    </w:p>
    <w:p w:rsidR="001D74BF" w:rsidRPr="00310A78" w:rsidRDefault="001D74BF" w:rsidP="00310A7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29 июля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2016 года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ab/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г. Темрюк</w:t>
      </w:r>
    </w:p>
    <w:p w:rsidR="001D74BF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F00D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83499">
        <w:rPr>
          <w:rFonts w:ascii="Times New Roman" w:hAnsi="Times New Roman"/>
          <w:b/>
          <w:sz w:val="28"/>
          <w:szCs w:val="28"/>
          <w:lang w:eastAsia="ru-RU"/>
        </w:rPr>
        <w:t>Об утверждении Положения</w:t>
      </w:r>
    </w:p>
    <w:p w:rsidR="001D74BF" w:rsidRPr="00983499" w:rsidRDefault="001D74BF" w:rsidP="00F00D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«Об условиях принятия решения о даче согласия на приватизацию служебных жилых помещений специализированного жилищного фонда муниципального образования Темрюкский район»</w:t>
      </w:r>
    </w:p>
    <w:p w:rsidR="001D74BF" w:rsidRDefault="001D74BF" w:rsidP="00F00D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9834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1D74BF" w:rsidRPr="00983499" w:rsidRDefault="001D74BF" w:rsidP="00C0186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87B">
        <w:rPr>
          <w:rFonts w:ascii="Times New Roman" w:hAnsi="Times New Roman"/>
          <w:sz w:val="28"/>
          <w:szCs w:val="28"/>
          <w:lang w:eastAsia="ru-RU"/>
        </w:rPr>
        <w:t>В соответствии с Гражданским кодексом Российской Федерации, с Законом Российской</w:t>
      </w:r>
      <w:r>
        <w:rPr>
          <w:rFonts w:ascii="Times New Roman" w:hAnsi="Times New Roman"/>
          <w:sz w:val="28"/>
          <w:szCs w:val="28"/>
          <w:lang w:eastAsia="ru-RU"/>
        </w:rPr>
        <w:t xml:space="preserve"> Федерации от 4 июля 1991 года № 1541-1                      «</w:t>
      </w:r>
      <w:r w:rsidRPr="00B4687B">
        <w:rPr>
          <w:rFonts w:ascii="Times New Roman" w:hAnsi="Times New Roman"/>
          <w:sz w:val="28"/>
          <w:szCs w:val="28"/>
          <w:lang w:eastAsia="ru-RU"/>
        </w:rPr>
        <w:t>О приватизации жилищного фонда в Российской Федерации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B4687B">
        <w:rPr>
          <w:rFonts w:ascii="Times New Roman" w:hAnsi="Times New Roman"/>
          <w:sz w:val="28"/>
          <w:szCs w:val="28"/>
          <w:lang w:eastAsia="ru-RU"/>
        </w:rPr>
        <w:t>, постановлением Правительства Российской Фе</w:t>
      </w:r>
      <w:r>
        <w:rPr>
          <w:rFonts w:ascii="Times New Roman" w:hAnsi="Times New Roman"/>
          <w:sz w:val="28"/>
          <w:szCs w:val="28"/>
          <w:lang w:eastAsia="ru-RU"/>
        </w:rPr>
        <w:t>дерации от 26 января          2006 года № 42 «</w:t>
      </w:r>
      <w:r w:rsidRPr="00B4687B">
        <w:rPr>
          <w:rFonts w:ascii="Times New Roman" w:hAnsi="Times New Roman"/>
          <w:sz w:val="28"/>
          <w:szCs w:val="28"/>
          <w:lang w:eastAsia="ru-RU"/>
        </w:rPr>
        <w:t>Об утверждении Правил отнесения жилого помещения к специализированному жилищному фонду и типовых договоров найма спе</w:t>
      </w:r>
      <w:r>
        <w:rPr>
          <w:rFonts w:ascii="Times New Roman" w:hAnsi="Times New Roman"/>
          <w:sz w:val="28"/>
          <w:szCs w:val="28"/>
          <w:lang w:eastAsia="ru-RU"/>
        </w:rPr>
        <w:t xml:space="preserve">циализированных жилых помещений», </w:t>
      </w:r>
      <w:r w:rsidRPr="00B4687B">
        <w:rPr>
          <w:rFonts w:ascii="Times New Roman" w:hAnsi="Times New Roman"/>
          <w:sz w:val="28"/>
          <w:szCs w:val="28"/>
          <w:lang w:eastAsia="ru-RU"/>
        </w:rPr>
        <w:t xml:space="preserve">Совет муниципального образования </w:t>
      </w:r>
      <w:r>
        <w:rPr>
          <w:rFonts w:ascii="Times New Roman" w:hAnsi="Times New Roman"/>
          <w:sz w:val="28"/>
          <w:szCs w:val="28"/>
          <w:lang w:eastAsia="ru-RU"/>
        </w:rPr>
        <w:t>Темрюкский</w:t>
      </w:r>
      <w:r w:rsidRPr="00B4687B">
        <w:rPr>
          <w:rFonts w:ascii="Times New Roman" w:hAnsi="Times New Roman"/>
          <w:sz w:val="28"/>
          <w:szCs w:val="28"/>
          <w:lang w:eastAsia="ru-RU"/>
        </w:rPr>
        <w:t xml:space="preserve"> район решил:</w:t>
      </w:r>
    </w:p>
    <w:p w:rsidR="001D74BF" w:rsidRDefault="001D74BF" w:rsidP="00310A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 Утвердить Положение «О</w:t>
      </w:r>
      <w:r w:rsidRPr="00B4687B">
        <w:rPr>
          <w:rFonts w:ascii="Times New Roman" w:hAnsi="Times New Roman"/>
          <w:sz w:val="28"/>
          <w:szCs w:val="28"/>
          <w:lang w:eastAsia="ru-RU"/>
        </w:rPr>
        <w:t>б условиях п</w:t>
      </w:r>
      <w:r>
        <w:rPr>
          <w:rFonts w:ascii="Times New Roman" w:hAnsi="Times New Roman"/>
          <w:sz w:val="28"/>
          <w:szCs w:val="28"/>
          <w:lang w:eastAsia="ru-RU"/>
        </w:rPr>
        <w:t xml:space="preserve">ринятия решения о даче согласия </w:t>
      </w:r>
      <w:r w:rsidRPr="00B4687B">
        <w:rPr>
          <w:rFonts w:ascii="Times New Roman" w:hAnsi="Times New Roman"/>
          <w:sz w:val="28"/>
          <w:szCs w:val="28"/>
          <w:lang w:eastAsia="ru-RU"/>
        </w:rPr>
        <w:t>на приватизацию служебных жилых помещений специализированного жилищного фонда муницип</w:t>
      </w:r>
      <w:r>
        <w:rPr>
          <w:rFonts w:ascii="Times New Roman" w:hAnsi="Times New Roman"/>
          <w:sz w:val="28"/>
          <w:szCs w:val="28"/>
          <w:lang w:eastAsia="ru-RU"/>
        </w:rPr>
        <w:t>ального образования Темрюкский район»</w:t>
      </w:r>
      <w:r w:rsidRPr="00B4687B">
        <w:rPr>
          <w:rFonts w:ascii="Times New Roman" w:hAnsi="Times New Roman"/>
          <w:sz w:val="28"/>
          <w:szCs w:val="28"/>
          <w:lang w:eastAsia="ru-RU"/>
        </w:rPr>
        <w:t xml:space="preserve"> (приложение).</w:t>
      </w:r>
    </w:p>
    <w:p w:rsidR="001D74BF" w:rsidRPr="00983499" w:rsidRDefault="001D74BF" w:rsidP="00310A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 Разместить настоящее решение на официальном сайте администрации муниципального образования Темрюкский район в информационно-телекоммуникационной сети «Интернет». </w:t>
      </w:r>
    </w:p>
    <w:p w:rsidR="001D74BF" w:rsidRDefault="001D74BF" w:rsidP="00310A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3. </w:t>
      </w:r>
      <w:r w:rsidRPr="00983499">
        <w:rPr>
          <w:rFonts w:ascii="Times New Roman" w:hAnsi="Times New Roman"/>
          <w:sz w:val="28"/>
          <w:szCs w:val="28"/>
          <w:lang w:eastAsia="ru-RU"/>
        </w:rPr>
        <w:t>Официально</w:t>
      </w:r>
      <w:r>
        <w:rPr>
          <w:rFonts w:ascii="Times New Roman" w:hAnsi="Times New Roman"/>
          <w:sz w:val="28"/>
          <w:szCs w:val="28"/>
          <w:lang w:eastAsia="ru-RU"/>
        </w:rPr>
        <w:t xml:space="preserve"> опубликовать настоящее решение </w:t>
      </w:r>
      <w:r w:rsidRPr="002F6B9B">
        <w:rPr>
          <w:rFonts w:ascii="Times New Roman" w:hAnsi="Times New Roman"/>
          <w:sz w:val="28"/>
          <w:szCs w:val="28"/>
          <w:lang w:eastAsia="ru-RU"/>
        </w:rPr>
        <w:t>в периодическом печатном издании органа местного самоуправления  муниципального образования Темрюкский район «Вестник органов местного самоуправления муниципального образования Темрюкский район».</w:t>
      </w:r>
    </w:p>
    <w:p w:rsidR="001D74BF" w:rsidRPr="00983499" w:rsidRDefault="001D74BF" w:rsidP="00310A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4. </w:t>
      </w:r>
      <w:r w:rsidRPr="006A31B9">
        <w:rPr>
          <w:rFonts w:ascii="Times New Roman" w:hAnsi="Times New Roman"/>
          <w:sz w:val="28"/>
          <w:szCs w:val="28"/>
          <w:lang w:eastAsia="ru-RU"/>
        </w:rPr>
        <w:t>Контроль за выполнением данного решения возложить на заместителя главы муниципального образования Темрюкский район                 О.В. Симсон и постоянную комиссию Совета муниципального образования Темрюкский район по вопросам экономики, бюджета, финансов, налогов и распоряжению муниципальной собственностью (Воропаева).</w:t>
      </w:r>
    </w:p>
    <w:p w:rsidR="001D74BF" w:rsidRPr="00983499" w:rsidRDefault="001D74BF" w:rsidP="00310A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5. Р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ешение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Совета муниципального образования Темрюкский район об утверждении Положения «Об условиях принятия решения о даче согласия на приватизацию служебных жилых помещений специализированного жилищного фонда муниципального образования Темрюкский район» </w:t>
      </w:r>
      <w:r w:rsidRPr="00983499">
        <w:rPr>
          <w:rFonts w:ascii="Times New Roman" w:hAnsi="Times New Roman"/>
          <w:sz w:val="28"/>
          <w:szCs w:val="28"/>
          <w:lang w:eastAsia="ru-RU"/>
        </w:rPr>
        <w:t>вступает в силу п</w:t>
      </w:r>
      <w:r>
        <w:rPr>
          <w:rFonts w:ascii="Times New Roman" w:hAnsi="Times New Roman"/>
          <w:sz w:val="28"/>
          <w:szCs w:val="28"/>
          <w:lang w:eastAsia="ru-RU"/>
        </w:rPr>
        <w:t>осле официального опубликования и действует до момента утраты силы Закона Российской Федерации от 4 июля 1991 года № 1541-1  «О приватизации жилищного фонда в Российской Федерации».</w:t>
      </w:r>
    </w:p>
    <w:p w:rsidR="001D74BF" w:rsidRPr="00983499" w:rsidRDefault="001D74BF" w:rsidP="00983499">
      <w:pPr>
        <w:spacing w:after="0" w:line="240" w:lineRule="auto"/>
        <w:rPr>
          <w:rFonts w:ascii="Times New Roman" w:hAnsi="Times New Roman"/>
          <w:sz w:val="18"/>
          <w:szCs w:val="18"/>
          <w:lang w:eastAsia="ru-RU"/>
        </w:rPr>
      </w:pPr>
    </w:p>
    <w:p w:rsidR="001D74BF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D74BF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1D74BF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Исполняющий обязанности                                 Председатель Совета</w:t>
      </w:r>
    </w:p>
    <w:p w:rsidR="001D74BF" w:rsidRPr="00983499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главы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муниципального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образования                  муниципального образования  </w:t>
      </w:r>
    </w:p>
    <w:p w:rsidR="001D74BF" w:rsidRPr="00983499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3499">
        <w:rPr>
          <w:rFonts w:ascii="Times New Roman" w:hAnsi="Times New Roman"/>
          <w:sz w:val="28"/>
          <w:szCs w:val="28"/>
          <w:lang w:eastAsia="ru-RU"/>
        </w:rPr>
        <w:t xml:space="preserve">Темрюкский район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Темрюкский район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1D74BF" w:rsidRDefault="001D74BF" w:rsidP="00983499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83499">
        <w:rPr>
          <w:rFonts w:ascii="Times New Roman" w:hAnsi="Times New Roman"/>
          <w:sz w:val="28"/>
          <w:szCs w:val="28"/>
          <w:lang w:eastAsia="ru-RU"/>
        </w:rPr>
        <w:t>_______________</w:t>
      </w:r>
      <w:r>
        <w:rPr>
          <w:rFonts w:ascii="Times New Roman" w:hAnsi="Times New Roman"/>
          <w:sz w:val="28"/>
          <w:szCs w:val="28"/>
          <w:lang w:eastAsia="ru-RU"/>
        </w:rPr>
        <w:t>А.Е. Зимин</w:t>
      </w:r>
      <w:r w:rsidRPr="00983499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________</w:t>
      </w:r>
      <w:r w:rsidRPr="00983499">
        <w:rPr>
          <w:rFonts w:ascii="Times New Roman" w:hAnsi="Times New Roman"/>
          <w:sz w:val="28"/>
          <w:szCs w:val="28"/>
          <w:lang w:eastAsia="ru-RU"/>
        </w:rPr>
        <w:t>____А.И.</w:t>
      </w:r>
      <w:r>
        <w:rPr>
          <w:rFonts w:ascii="Times New Roman" w:hAnsi="Times New Roman"/>
          <w:sz w:val="28"/>
          <w:szCs w:val="28"/>
          <w:lang w:eastAsia="ru-RU"/>
        </w:rPr>
        <w:t xml:space="preserve"> Шерстнев </w:t>
      </w:r>
    </w:p>
    <w:p w:rsidR="001D74BF" w:rsidRDefault="001D74BF" w:rsidP="002F6B9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1D74BF" w:rsidSect="002F6B9B">
      <w:headerReference w:type="even" r:id="rId7"/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4BF" w:rsidRDefault="001D74BF" w:rsidP="00524558">
      <w:pPr>
        <w:spacing w:after="0" w:line="240" w:lineRule="auto"/>
      </w:pPr>
      <w:r>
        <w:separator/>
      </w:r>
    </w:p>
  </w:endnote>
  <w:endnote w:type="continuationSeparator" w:id="0">
    <w:p w:rsidR="001D74BF" w:rsidRDefault="001D74BF" w:rsidP="0052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4BF" w:rsidRDefault="001D74BF" w:rsidP="00524558">
      <w:pPr>
        <w:spacing w:after="0" w:line="240" w:lineRule="auto"/>
      </w:pPr>
      <w:r>
        <w:separator/>
      </w:r>
    </w:p>
  </w:footnote>
  <w:footnote w:type="continuationSeparator" w:id="0">
    <w:p w:rsidR="001D74BF" w:rsidRDefault="001D74BF" w:rsidP="0052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BF" w:rsidRDefault="001D74BF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1D74BF" w:rsidRPr="00524558" w:rsidRDefault="001D74BF" w:rsidP="00524558">
    <w:pPr>
      <w:pStyle w:val="Header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4BF" w:rsidRDefault="001D74BF" w:rsidP="00524558">
    <w:pPr>
      <w:pStyle w:val="Header"/>
      <w:tabs>
        <w:tab w:val="clear" w:pos="4677"/>
        <w:tab w:val="clear" w:pos="9355"/>
        <w:tab w:val="left" w:pos="4082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4F4C"/>
    <w:rsid w:val="000D620B"/>
    <w:rsid w:val="000F7E80"/>
    <w:rsid w:val="00163FA6"/>
    <w:rsid w:val="001D74BF"/>
    <w:rsid w:val="00205015"/>
    <w:rsid w:val="002567D9"/>
    <w:rsid w:val="0028706E"/>
    <w:rsid w:val="0029065C"/>
    <w:rsid w:val="002F6B9B"/>
    <w:rsid w:val="00310A78"/>
    <w:rsid w:val="0032082C"/>
    <w:rsid w:val="0034766F"/>
    <w:rsid w:val="00352029"/>
    <w:rsid w:val="003658E2"/>
    <w:rsid w:val="00365C56"/>
    <w:rsid w:val="00396F6F"/>
    <w:rsid w:val="003B16EE"/>
    <w:rsid w:val="003E4FAD"/>
    <w:rsid w:val="00425E5E"/>
    <w:rsid w:val="004A3014"/>
    <w:rsid w:val="004A625B"/>
    <w:rsid w:val="00524558"/>
    <w:rsid w:val="00536E02"/>
    <w:rsid w:val="005522B3"/>
    <w:rsid w:val="00556147"/>
    <w:rsid w:val="00564F4C"/>
    <w:rsid w:val="00655407"/>
    <w:rsid w:val="006819A4"/>
    <w:rsid w:val="0069618C"/>
    <w:rsid w:val="006A31B9"/>
    <w:rsid w:val="00752997"/>
    <w:rsid w:val="00851B9B"/>
    <w:rsid w:val="0086006F"/>
    <w:rsid w:val="00925FC1"/>
    <w:rsid w:val="0094040A"/>
    <w:rsid w:val="00983499"/>
    <w:rsid w:val="00AD4C7C"/>
    <w:rsid w:val="00AE593E"/>
    <w:rsid w:val="00B31B8C"/>
    <w:rsid w:val="00B41870"/>
    <w:rsid w:val="00B4687B"/>
    <w:rsid w:val="00B62646"/>
    <w:rsid w:val="00B80D08"/>
    <w:rsid w:val="00BB07FA"/>
    <w:rsid w:val="00BC7FFB"/>
    <w:rsid w:val="00C0186C"/>
    <w:rsid w:val="00C01C43"/>
    <w:rsid w:val="00C550CA"/>
    <w:rsid w:val="00C93C6C"/>
    <w:rsid w:val="00CD2019"/>
    <w:rsid w:val="00CF70DE"/>
    <w:rsid w:val="00D12B98"/>
    <w:rsid w:val="00D877F5"/>
    <w:rsid w:val="00E07868"/>
    <w:rsid w:val="00E26963"/>
    <w:rsid w:val="00E44A37"/>
    <w:rsid w:val="00F00D33"/>
    <w:rsid w:val="00F518D4"/>
    <w:rsid w:val="00F61DB7"/>
    <w:rsid w:val="00F6690C"/>
    <w:rsid w:val="00FE5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0C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2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2455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2455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4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68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401</Words>
  <Characters>2290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Gasanova Yana Nikolaevna</dc:creator>
  <cp:keywords/>
  <dc:description/>
  <cp:lastModifiedBy>Voinova_T_V</cp:lastModifiedBy>
  <cp:revision>23</cp:revision>
  <cp:lastPrinted>2016-07-25T08:46:00Z</cp:lastPrinted>
  <dcterms:created xsi:type="dcterms:W3CDTF">2016-04-04T13:49:00Z</dcterms:created>
  <dcterms:modified xsi:type="dcterms:W3CDTF">2016-08-01T06:22:00Z</dcterms:modified>
</cp:coreProperties>
</file>